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7570" w14:textId="77777777" w:rsidR="0044472C" w:rsidRDefault="0044472C" w:rsidP="0044472C">
      <w:pPr>
        <w:pStyle w:val="NormalWeb"/>
        <w:spacing w:before="0" w:beforeAutospacing="0" w:after="225" w:afterAutospacing="0" w:line="384" w:lineRule="atLeast"/>
        <w:jc w:val="center"/>
        <w:rPr>
          <w:rStyle w:val="Forte"/>
          <w:rFonts w:ascii="Arial" w:hAnsi="Arial" w:cs="Arial"/>
          <w:sz w:val="21"/>
          <w:szCs w:val="21"/>
        </w:rPr>
      </w:pPr>
      <w:r w:rsidRPr="00256261">
        <w:rPr>
          <w:rStyle w:val="Forte"/>
          <w:rFonts w:ascii="Arial" w:hAnsi="Arial" w:cs="Arial"/>
          <w:sz w:val="21"/>
          <w:szCs w:val="21"/>
        </w:rPr>
        <w:t xml:space="preserve">AVISO DE </w:t>
      </w:r>
      <w:r>
        <w:rPr>
          <w:rStyle w:val="Forte"/>
          <w:rFonts w:ascii="Arial" w:hAnsi="Arial" w:cs="Arial"/>
          <w:sz w:val="21"/>
          <w:szCs w:val="21"/>
        </w:rPr>
        <w:t xml:space="preserve">EDITAL </w:t>
      </w:r>
    </w:p>
    <w:p w14:paraId="3B6F0D33" w14:textId="77777777" w:rsidR="0044472C" w:rsidRPr="00256261" w:rsidRDefault="0044472C" w:rsidP="0044472C">
      <w:pPr>
        <w:pStyle w:val="NormalWeb"/>
        <w:spacing w:before="0" w:beforeAutospacing="0" w:after="225" w:afterAutospacing="0" w:line="384" w:lineRule="atLeast"/>
        <w:jc w:val="center"/>
        <w:rPr>
          <w:rStyle w:val="Forte"/>
          <w:rFonts w:ascii="Arial" w:hAnsi="Arial" w:cs="Arial"/>
          <w:sz w:val="21"/>
          <w:szCs w:val="21"/>
        </w:rPr>
      </w:pPr>
      <w:r w:rsidRPr="00256261">
        <w:rPr>
          <w:rStyle w:val="Forte"/>
          <w:rFonts w:ascii="Arial" w:hAnsi="Arial" w:cs="Arial"/>
          <w:sz w:val="21"/>
          <w:szCs w:val="21"/>
        </w:rPr>
        <w:t>PROCESSO SELETIVO Nº 001/202</w:t>
      </w:r>
      <w:r>
        <w:rPr>
          <w:rStyle w:val="Forte"/>
          <w:rFonts w:ascii="Arial" w:hAnsi="Arial" w:cs="Arial"/>
          <w:sz w:val="21"/>
          <w:szCs w:val="21"/>
        </w:rPr>
        <w:t>4</w:t>
      </w:r>
    </w:p>
    <w:p w14:paraId="2E5A2A41" w14:textId="77777777" w:rsidR="0044472C" w:rsidRDefault="0044472C" w:rsidP="0044472C">
      <w:pPr>
        <w:pStyle w:val="NormalWeb"/>
        <w:spacing w:before="0" w:beforeAutospacing="0" w:after="225" w:afterAutospacing="0" w:line="384" w:lineRule="atLeast"/>
        <w:rPr>
          <w:rStyle w:val="Forte"/>
          <w:rFonts w:ascii="Arial" w:hAnsi="Arial" w:cs="Arial"/>
          <w:sz w:val="21"/>
          <w:szCs w:val="21"/>
        </w:rPr>
      </w:pPr>
    </w:p>
    <w:p w14:paraId="5413D974" w14:textId="244CEA79" w:rsidR="0044472C" w:rsidRPr="00256261" w:rsidRDefault="0044472C" w:rsidP="0044472C">
      <w:pPr>
        <w:pStyle w:val="NormalWeb"/>
        <w:spacing w:before="0" w:beforeAutospacing="0" w:after="225" w:afterAutospacing="0" w:line="384" w:lineRule="atLeast"/>
        <w:jc w:val="both"/>
        <w:rPr>
          <w:rFonts w:ascii="Arial" w:hAnsi="Arial" w:cs="Arial"/>
          <w:sz w:val="21"/>
          <w:szCs w:val="21"/>
        </w:rPr>
      </w:pPr>
      <w:r w:rsidRPr="00256261">
        <w:rPr>
          <w:rStyle w:val="Forte"/>
          <w:rFonts w:ascii="Arial" w:hAnsi="Arial" w:cs="Arial"/>
          <w:sz w:val="21"/>
          <w:szCs w:val="21"/>
        </w:rPr>
        <w:t>O MUNICÍPIO DE TORIXORÉU – MT</w:t>
      </w:r>
      <w:r w:rsidRPr="00256261">
        <w:rPr>
          <w:rFonts w:ascii="Arial" w:hAnsi="Arial" w:cs="Arial"/>
          <w:sz w:val="21"/>
          <w:szCs w:val="21"/>
        </w:rPr>
        <w:t xml:space="preserve">, pessoa jurídica de direito público interno, inscrito no cadastro de pessoas jurídicas nº 03.503.646/0001-80, com endereço situado a na Rua XV de Novembro, nº16, Setor Aeroporto, </w:t>
      </w:r>
      <w:proofErr w:type="spellStart"/>
      <w:r w:rsidRPr="00256261">
        <w:rPr>
          <w:rFonts w:ascii="Arial" w:hAnsi="Arial" w:cs="Arial"/>
          <w:sz w:val="21"/>
          <w:szCs w:val="21"/>
        </w:rPr>
        <w:t>Torixoréu</w:t>
      </w:r>
      <w:proofErr w:type="spellEnd"/>
      <w:r w:rsidRPr="00256261">
        <w:rPr>
          <w:rFonts w:ascii="Arial" w:hAnsi="Arial" w:cs="Arial"/>
          <w:sz w:val="21"/>
          <w:szCs w:val="21"/>
        </w:rPr>
        <w:t xml:space="preserve"> – MT, neste ato representado pelo Prefeito Municipal, Senhor Thiago Timo Oliveira por meio da </w:t>
      </w:r>
      <w:r w:rsidRPr="00256261">
        <w:rPr>
          <w:rStyle w:val="Forte"/>
          <w:rFonts w:ascii="Arial" w:hAnsi="Arial" w:cs="Arial"/>
          <w:sz w:val="21"/>
          <w:szCs w:val="21"/>
        </w:rPr>
        <w:t>Comissão Especial de Avaliação, </w:t>
      </w:r>
      <w:r w:rsidRPr="00256261">
        <w:rPr>
          <w:rFonts w:ascii="Arial" w:hAnsi="Arial" w:cs="Arial"/>
          <w:sz w:val="21"/>
          <w:szCs w:val="21"/>
        </w:rPr>
        <w:t>nomeada pela Portaria 0</w:t>
      </w:r>
      <w:r>
        <w:rPr>
          <w:rFonts w:ascii="Arial" w:hAnsi="Arial" w:cs="Arial"/>
          <w:sz w:val="21"/>
          <w:szCs w:val="21"/>
        </w:rPr>
        <w:t>62</w:t>
      </w:r>
      <w:r w:rsidRPr="00256261">
        <w:rPr>
          <w:rFonts w:ascii="Arial" w:hAnsi="Arial" w:cs="Arial"/>
          <w:sz w:val="21"/>
          <w:szCs w:val="21"/>
        </w:rPr>
        <w:t>/202</w:t>
      </w:r>
      <w:r>
        <w:rPr>
          <w:rFonts w:ascii="Arial" w:hAnsi="Arial" w:cs="Arial"/>
          <w:sz w:val="21"/>
          <w:szCs w:val="21"/>
        </w:rPr>
        <w:t>4</w:t>
      </w:r>
      <w:r w:rsidRPr="00256261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Pr="00256261">
        <w:rPr>
          <w:rFonts w:ascii="Arial" w:hAnsi="Arial" w:cs="Arial"/>
          <w:sz w:val="21"/>
          <w:szCs w:val="21"/>
        </w:rPr>
        <w:t>nos termos do inciso IX do Art. 37 da Constituição Federal, assim como, da Lei Municipal 868/2012 e suas alterações, mediante as condições estipuladas no respectivo Edital e demais disposições legais aplicáveis, </w:t>
      </w:r>
      <w:r w:rsidRPr="00256261">
        <w:rPr>
          <w:rStyle w:val="Forte"/>
          <w:rFonts w:ascii="Arial" w:hAnsi="Arial" w:cs="Arial"/>
          <w:sz w:val="21"/>
          <w:szCs w:val="21"/>
        </w:rPr>
        <w:t>TORNA PÚBLICO,</w:t>
      </w:r>
      <w:r w:rsidRPr="00256261">
        <w:rPr>
          <w:rFonts w:ascii="Arial" w:hAnsi="Arial" w:cs="Arial"/>
          <w:sz w:val="21"/>
          <w:szCs w:val="21"/>
        </w:rPr>
        <w:t> aos interessados, que estarão abertas as inscrições para o </w:t>
      </w:r>
      <w:r w:rsidRPr="00256261">
        <w:rPr>
          <w:rStyle w:val="Forte"/>
          <w:rFonts w:ascii="Arial" w:hAnsi="Arial" w:cs="Arial"/>
          <w:sz w:val="21"/>
          <w:szCs w:val="21"/>
        </w:rPr>
        <w:t>PROCESSO SELETIVO SIMPLIFICADO</w:t>
      </w:r>
      <w:r>
        <w:rPr>
          <w:rStyle w:val="Forte"/>
          <w:rFonts w:ascii="Arial" w:hAnsi="Arial" w:cs="Arial"/>
          <w:sz w:val="21"/>
          <w:szCs w:val="21"/>
        </w:rPr>
        <w:t xml:space="preserve"> </w:t>
      </w:r>
      <w:r w:rsidRPr="0044472C">
        <w:rPr>
          <w:rStyle w:val="Forte"/>
          <w:rFonts w:ascii="Arial" w:hAnsi="Arial" w:cs="Arial"/>
          <w:b w:val="0"/>
          <w:bCs w:val="0"/>
          <w:sz w:val="21"/>
          <w:szCs w:val="21"/>
        </w:rPr>
        <w:t>entre os dias 07 de fevereiro de 2024 a 15 de fevereiro de 2024</w:t>
      </w:r>
      <w:r w:rsidRPr="00256261">
        <w:rPr>
          <w:rFonts w:ascii="Arial" w:hAnsi="Arial" w:cs="Arial"/>
          <w:sz w:val="21"/>
          <w:szCs w:val="21"/>
        </w:rPr>
        <w:t>, destinado a selecionar candidatos para provimento de vagas da Estrutura Administrativa</w:t>
      </w:r>
      <w:r>
        <w:rPr>
          <w:rFonts w:ascii="Arial" w:hAnsi="Arial" w:cs="Arial"/>
          <w:sz w:val="21"/>
          <w:szCs w:val="21"/>
        </w:rPr>
        <w:t>, a saber: motorista, enfermeiro(a), técnico(a) de enfermagem</w:t>
      </w:r>
      <w:r w:rsidRPr="00256261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monitor, vigia, auxiliar administrativo e serviços gerais, </w:t>
      </w:r>
      <w:r w:rsidRPr="00256261">
        <w:rPr>
          <w:rFonts w:ascii="Arial" w:hAnsi="Arial" w:cs="Arial"/>
          <w:sz w:val="21"/>
          <w:szCs w:val="21"/>
        </w:rPr>
        <w:t>mediante as condições estabelecidas n</w:t>
      </w:r>
      <w:r>
        <w:rPr>
          <w:rFonts w:ascii="Arial" w:hAnsi="Arial" w:cs="Arial"/>
          <w:sz w:val="21"/>
          <w:szCs w:val="21"/>
        </w:rPr>
        <w:t xml:space="preserve">o referido </w:t>
      </w:r>
      <w:r w:rsidRPr="00256261">
        <w:rPr>
          <w:rFonts w:ascii="Arial" w:hAnsi="Arial" w:cs="Arial"/>
          <w:sz w:val="21"/>
          <w:szCs w:val="21"/>
        </w:rPr>
        <w:t>edital, por prazo determinado.</w:t>
      </w:r>
    </w:p>
    <w:p w14:paraId="188A08D1" w14:textId="77777777" w:rsidR="0044472C" w:rsidRPr="00256261" w:rsidRDefault="0044472C" w:rsidP="0044472C">
      <w:pPr>
        <w:pStyle w:val="NormalWeb"/>
        <w:spacing w:before="0" w:beforeAutospacing="0" w:after="225" w:afterAutospacing="0" w:line="384" w:lineRule="atLeast"/>
        <w:jc w:val="both"/>
        <w:rPr>
          <w:rFonts w:ascii="Arial" w:hAnsi="Arial" w:cs="Arial"/>
          <w:sz w:val="21"/>
          <w:szCs w:val="21"/>
        </w:rPr>
      </w:pPr>
      <w:r w:rsidRPr="00256261">
        <w:rPr>
          <w:rFonts w:ascii="Arial" w:hAnsi="Arial" w:cs="Arial"/>
          <w:sz w:val="21"/>
          <w:szCs w:val="21"/>
        </w:rPr>
        <w:t>O Processo Seletivo Simplificado de que trata o Edital nº 001/202</w:t>
      </w:r>
      <w:r>
        <w:rPr>
          <w:rFonts w:ascii="Arial" w:hAnsi="Arial" w:cs="Arial"/>
          <w:sz w:val="21"/>
          <w:szCs w:val="21"/>
        </w:rPr>
        <w:t xml:space="preserve">4 </w:t>
      </w:r>
      <w:r w:rsidRPr="00256261">
        <w:rPr>
          <w:rFonts w:ascii="Arial" w:hAnsi="Arial" w:cs="Arial"/>
          <w:sz w:val="21"/>
          <w:szCs w:val="21"/>
        </w:rPr>
        <w:t>consistirá em análise curricular e documental, de caráter classificatório, para efeito de contratação temporária, cuja avaliação e acompanhamento ficarão a cargo da </w:t>
      </w:r>
      <w:r w:rsidRPr="00256261">
        <w:rPr>
          <w:rStyle w:val="Forte"/>
          <w:rFonts w:ascii="Arial" w:hAnsi="Arial" w:cs="Arial"/>
          <w:sz w:val="21"/>
          <w:szCs w:val="21"/>
        </w:rPr>
        <w:t>Comissão Especial de Avaliação</w:t>
      </w:r>
      <w:r w:rsidRPr="00256261">
        <w:rPr>
          <w:rFonts w:ascii="Arial" w:hAnsi="Arial" w:cs="Arial"/>
          <w:sz w:val="21"/>
          <w:szCs w:val="21"/>
        </w:rPr>
        <w:t>.</w:t>
      </w:r>
    </w:p>
    <w:p w14:paraId="0280ECF5" w14:textId="77777777" w:rsidR="0044472C" w:rsidRPr="00256261" w:rsidRDefault="0044472C" w:rsidP="0044472C">
      <w:pPr>
        <w:pStyle w:val="NormalWeb"/>
        <w:spacing w:before="0" w:beforeAutospacing="0" w:after="225" w:afterAutospacing="0" w:line="384" w:lineRule="atLeast"/>
        <w:jc w:val="both"/>
        <w:rPr>
          <w:rFonts w:ascii="Arial" w:hAnsi="Arial" w:cs="Arial"/>
          <w:sz w:val="21"/>
          <w:szCs w:val="21"/>
        </w:rPr>
      </w:pPr>
      <w:r w:rsidRPr="00256261">
        <w:rPr>
          <w:rFonts w:ascii="Arial" w:hAnsi="Arial" w:cs="Arial"/>
          <w:sz w:val="21"/>
          <w:szCs w:val="21"/>
        </w:rPr>
        <w:t>A partir da data de publicação deste Aviso de Processo Seletivo Simplificado nº</w:t>
      </w:r>
      <w:r>
        <w:rPr>
          <w:rFonts w:ascii="Arial" w:hAnsi="Arial" w:cs="Arial"/>
          <w:sz w:val="21"/>
          <w:szCs w:val="21"/>
        </w:rPr>
        <w:t xml:space="preserve"> </w:t>
      </w:r>
      <w:r w:rsidRPr="00256261">
        <w:rPr>
          <w:rFonts w:ascii="Arial" w:hAnsi="Arial" w:cs="Arial"/>
          <w:sz w:val="21"/>
          <w:szCs w:val="21"/>
        </w:rPr>
        <w:t>001/202</w:t>
      </w:r>
      <w:r>
        <w:rPr>
          <w:rFonts w:ascii="Arial" w:hAnsi="Arial" w:cs="Arial"/>
          <w:sz w:val="21"/>
          <w:szCs w:val="21"/>
        </w:rPr>
        <w:t>4</w:t>
      </w:r>
      <w:r w:rsidRPr="00256261">
        <w:rPr>
          <w:rFonts w:ascii="Arial" w:hAnsi="Arial" w:cs="Arial"/>
          <w:sz w:val="21"/>
          <w:szCs w:val="21"/>
        </w:rPr>
        <w:t xml:space="preserve"> na Imprensa Oficial, o edital poderá ser obtido na íntegra no endereço eletrônico de internet correspondente a: </w:t>
      </w:r>
      <w:hyperlink r:id="rId6" w:history="1">
        <w:r w:rsidRPr="00256261">
          <w:rPr>
            <w:rStyle w:val="Hyperlink"/>
            <w:rFonts w:ascii="Arial" w:hAnsi="Arial" w:cs="Arial"/>
            <w:color w:val="auto"/>
            <w:sz w:val="21"/>
            <w:szCs w:val="21"/>
          </w:rPr>
          <w:t>https://www.torixoreu.mt.gov.br/</w:t>
        </w:r>
      </w:hyperlink>
      <w:r w:rsidRPr="00256261">
        <w:rPr>
          <w:rFonts w:ascii="Arial" w:hAnsi="Arial" w:cs="Arial"/>
          <w:sz w:val="21"/>
          <w:szCs w:val="21"/>
        </w:rPr>
        <w:t> com os seus respectivos anexos.</w:t>
      </w:r>
    </w:p>
    <w:p w14:paraId="270F1ADE" w14:textId="77777777" w:rsidR="0044472C" w:rsidRPr="00256261" w:rsidRDefault="0044472C" w:rsidP="0044472C">
      <w:pPr>
        <w:pStyle w:val="NormalWeb"/>
        <w:spacing w:before="0" w:beforeAutospacing="0" w:after="225" w:afterAutospacing="0" w:line="384" w:lineRule="atLeast"/>
        <w:jc w:val="both"/>
        <w:rPr>
          <w:rFonts w:ascii="Arial" w:hAnsi="Arial" w:cs="Arial"/>
          <w:sz w:val="21"/>
          <w:szCs w:val="21"/>
        </w:rPr>
      </w:pPr>
      <w:r w:rsidRPr="00256261">
        <w:rPr>
          <w:rFonts w:ascii="Arial" w:hAnsi="Arial" w:cs="Arial"/>
          <w:sz w:val="21"/>
          <w:szCs w:val="21"/>
        </w:rPr>
        <w:t>Todas as informações gerais e etapas do Processo Seletivo Simplificado estão disponíveis no teor d</w:t>
      </w:r>
      <w:r>
        <w:rPr>
          <w:rFonts w:ascii="Arial" w:hAnsi="Arial" w:cs="Arial"/>
          <w:sz w:val="21"/>
          <w:szCs w:val="21"/>
        </w:rPr>
        <w:t>o</w:t>
      </w:r>
      <w:r w:rsidRPr="00256261">
        <w:rPr>
          <w:rFonts w:ascii="Arial" w:hAnsi="Arial" w:cs="Arial"/>
          <w:sz w:val="21"/>
          <w:szCs w:val="21"/>
        </w:rPr>
        <w:t xml:space="preserve"> edital.</w:t>
      </w:r>
    </w:p>
    <w:p w14:paraId="09868268" w14:textId="77777777" w:rsidR="0044472C" w:rsidRPr="000819E2" w:rsidRDefault="0044472C" w:rsidP="0044472C">
      <w:pPr>
        <w:pStyle w:val="NormalWeb"/>
        <w:spacing w:before="0" w:beforeAutospacing="0" w:after="225" w:afterAutospacing="0" w:line="384" w:lineRule="atLeast"/>
        <w:jc w:val="right"/>
        <w:rPr>
          <w:rFonts w:ascii="Arial" w:hAnsi="Arial" w:cs="Arial"/>
          <w:sz w:val="21"/>
          <w:szCs w:val="21"/>
        </w:rPr>
      </w:pPr>
      <w:proofErr w:type="spellStart"/>
      <w:r w:rsidRPr="000819E2">
        <w:rPr>
          <w:rFonts w:ascii="Arial" w:hAnsi="Arial" w:cs="Arial"/>
          <w:sz w:val="21"/>
          <w:szCs w:val="21"/>
        </w:rPr>
        <w:t>Torixoréu</w:t>
      </w:r>
      <w:proofErr w:type="spellEnd"/>
      <w:r w:rsidRPr="000819E2">
        <w:rPr>
          <w:rFonts w:ascii="Arial" w:hAnsi="Arial" w:cs="Arial"/>
          <w:sz w:val="21"/>
          <w:szCs w:val="21"/>
        </w:rPr>
        <w:t xml:space="preserve">-MT, </w:t>
      </w:r>
      <w:r>
        <w:rPr>
          <w:rFonts w:ascii="Arial" w:hAnsi="Arial" w:cs="Arial"/>
          <w:sz w:val="21"/>
          <w:szCs w:val="21"/>
        </w:rPr>
        <w:t>01</w:t>
      </w:r>
      <w:r w:rsidRPr="000819E2">
        <w:rPr>
          <w:rFonts w:ascii="Arial" w:hAnsi="Arial" w:cs="Arial"/>
          <w:sz w:val="21"/>
          <w:szCs w:val="21"/>
        </w:rPr>
        <w:t xml:space="preserve"> de fevereiro de 202</w:t>
      </w:r>
      <w:r>
        <w:rPr>
          <w:rFonts w:ascii="Arial" w:hAnsi="Arial" w:cs="Arial"/>
          <w:sz w:val="21"/>
          <w:szCs w:val="21"/>
        </w:rPr>
        <w:t>4</w:t>
      </w:r>
      <w:r w:rsidRPr="000819E2">
        <w:rPr>
          <w:rFonts w:ascii="Arial" w:hAnsi="Arial" w:cs="Arial"/>
          <w:sz w:val="21"/>
          <w:szCs w:val="21"/>
        </w:rPr>
        <w:t>.</w:t>
      </w:r>
    </w:p>
    <w:p w14:paraId="6FF506AB" w14:textId="77777777" w:rsidR="00212300" w:rsidRDefault="00212300" w:rsidP="00212300">
      <w:pPr>
        <w:pStyle w:val="NormalWeb"/>
        <w:spacing w:before="0" w:beforeAutospacing="0" w:after="0" w:afterAutospacing="0" w:line="384" w:lineRule="atLeast"/>
        <w:jc w:val="center"/>
        <w:rPr>
          <w:rFonts w:ascii="Helvetica" w:hAnsi="Helvetica"/>
          <w:color w:val="333333"/>
          <w:sz w:val="21"/>
          <w:szCs w:val="21"/>
        </w:rPr>
      </w:pPr>
    </w:p>
    <w:p w14:paraId="08458C67" w14:textId="1804170D" w:rsidR="0044472C" w:rsidRDefault="00212300" w:rsidP="00212300">
      <w:pPr>
        <w:pStyle w:val="NormalWeb"/>
        <w:spacing w:before="0" w:beforeAutospacing="0" w:after="0" w:afterAutospacing="0" w:line="384" w:lineRule="atLeast"/>
        <w:jc w:val="center"/>
        <w:rPr>
          <w:rFonts w:ascii="Arial" w:hAnsi="Arial" w:cs="Arial"/>
          <w:b/>
          <w:bCs/>
          <w:sz w:val="21"/>
          <w:szCs w:val="21"/>
        </w:rPr>
      </w:pPr>
      <w:r w:rsidRPr="00565EF6">
        <w:rPr>
          <w:rFonts w:ascii="Helvetica" w:hAnsi="Helvetica"/>
          <w:color w:val="333333"/>
          <w:sz w:val="21"/>
          <w:szCs w:val="21"/>
        </w:rPr>
        <w:t>ADRIANA PEREIRA DA SILVA</w:t>
      </w:r>
    </w:p>
    <w:p w14:paraId="6F27FCDE" w14:textId="198E51FC" w:rsidR="0044472C" w:rsidRDefault="00212300" w:rsidP="00212300">
      <w:pPr>
        <w:pStyle w:val="NormalWeb"/>
        <w:spacing w:before="0" w:beforeAutospacing="0" w:after="0" w:afterAutospacing="0" w:line="384" w:lineRule="atLeast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Presidente da </w:t>
      </w:r>
      <w:r w:rsidR="0044472C" w:rsidRPr="00256261">
        <w:rPr>
          <w:rFonts w:ascii="Arial" w:hAnsi="Arial" w:cs="Arial"/>
          <w:b/>
          <w:bCs/>
          <w:sz w:val="21"/>
          <w:szCs w:val="21"/>
        </w:rPr>
        <w:t>Comissão Especial de Avaliação</w:t>
      </w:r>
    </w:p>
    <w:p w14:paraId="6C1CCC5A" w14:textId="77777777" w:rsidR="0044472C" w:rsidRDefault="0044472C" w:rsidP="0044472C">
      <w:pPr>
        <w:pStyle w:val="NormalWeb"/>
        <w:spacing w:before="0" w:beforeAutospacing="0" w:after="225" w:afterAutospacing="0" w:line="384" w:lineRule="atLeast"/>
        <w:jc w:val="center"/>
        <w:rPr>
          <w:rFonts w:ascii="Arial" w:hAnsi="Arial" w:cs="Arial"/>
          <w:b/>
          <w:bCs/>
          <w:sz w:val="21"/>
          <w:szCs w:val="21"/>
        </w:rPr>
      </w:pPr>
    </w:p>
    <w:p w14:paraId="3C86D160" w14:textId="50A0BCF0" w:rsidR="00212300" w:rsidRDefault="00212300" w:rsidP="00212300">
      <w:pPr>
        <w:pStyle w:val="NormalWeb"/>
        <w:spacing w:before="0" w:beforeAutospacing="0" w:after="225" w:afterAutospacing="0" w:line="384" w:lineRule="atLeast"/>
        <w:rPr>
          <w:rFonts w:ascii="Arial" w:hAnsi="Arial" w:cs="Arial"/>
          <w:b/>
          <w:bCs/>
          <w:sz w:val="21"/>
          <w:szCs w:val="21"/>
        </w:rPr>
      </w:pPr>
    </w:p>
    <w:p w14:paraId="417D2AAA" w14:textId="77777777" w:rsidR="00212300" w:rsidRDefault="00212300" w:rsidP="00212300">
      <w:pPr>
        <w:pStyle w:val="NormalWeb"/>
        <w:spacing w:before="0" w:beforeAutospacing="0" w:after="225" w:afterAutospacing="0" w:line="384" w:lineRule="atLeast"/>
        <w:rPr>
          <w:rFonts w:ascii="Arial" w:hAnsi="Arial" w:cs="Arial"/>
          <w:b/>
          <w:bCs/>
          <w:sz w:val="21"/>
          <w:szCs w:val="21"/>
        </w:rPr>
      </w:pPr>
    </w:p>
    <w:p w14:paraId="4E932A85" w14:textId="456FAA17" w:rsidR="002243E2" w:rsidRDefault="002243E2" w:rsidP="002243E2">
      <w:pPr>
        <w:pStyle w:val="NormalWeb"/>
        <w:shd w:val="clear" w:color="auto" w:fill="FFFFFF"/>
        <w:spacing w:before="0" w:beforeAutospacing="0" w:after="150" w:afterAutospacing="0"/>
        <w:rPr>
          <w:rStyle w:val="Forte"/>
          <w:rFonts w:ascii="Helvetica" w:hAnsi="Helvetica"/>
          <w:color w:val="333333"/>
          <w:sz w:val="21"/>
          <w:szCs w:val="21"/>
        </w:rPr>
      </w:pPr>
      <w:r>
        <w:rPr>
          <w:rStyle w:val="Forte"/>
          <w:rFonts w:ascii="Helvetica" w:hAnsi="Helvetica"/>
          <w:color w:val="333333"/>
          <w:sz w:val="21"/>
          <w:szCs w:val="21"/>
        </w:rPr>
        <w:t>PORTARIA Nº 0</w:t>
      </w:r>
      <w:r>
        <w:rPr>
          <w:rStyle w:val="Forte"/>
          <w:rFonts w:ascii="Helvetica" w:hAnsi="Helvetica"/>
          <w:color w:val="333333"/>
          <w:sz w:val="21"/>
          <w:szCs w:val="21"/>
        </w:rPr>
        <w:t>62</w:t>
      </w:r>
      <w:r>
        <w:rPr>
          <w:rStyle w:val="Forte"/>
          <w:rFonts w:ascii="Helvetica" w:hAnsi="Helvetica"/>
          <w:color w:val="333333"/>
          <w:sz w:val="21"/>
          <w:szCs w:val="21"/>
        </w:rPr>
        <w:t>/202</w:t>
      </w:r>
      <w:r>
        <w:rPr>
          <w:rStyle w:val="Forte"/>
          <w:rFonts w:ascii="Helvetica" w:hAnsi="Helvetica"/>
          <w:color w:val="333333"/>
          <w:sz w:val="21"/>
          <w:szCs w:val="21"/>
        </w:rPr>
        <w:t>4 DE 30 DE JANEIRO DE 2024.</w:t>
      </w:r>
    </w:p>
    <w:p w14:paraId="67DD0653" w14:textId="77777777" w:rsidR="002243E2" w:rsidRDefault="002243E2" w:rsidP="002243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14:paraId="7ED30967" w14:textId="4645A0A5" w:rsidR="002243E2" w:rsidRPr="002243E2" w:rsidRDefault="002243E2" w:rsidP="002243E2">
      <w:pPr>
        <w:pStyle w:val="NormalWeb"/>
        <w:shd w:val="clear" w:color="auto" w:fill="FFFFFF"/>
        <w:spacing w:before="0" w:beforeAutospacing="0" w:after="150" w:afterAutospacing="0"/>
        <w:ind w:left="4535"/>
        <w:jc w:val="both"/>
        <w:rPr>
          <w:rStyle w:val="Forte"/>
          <w:rFonts w:ascii="Helvetica" w:hAnsi="Helvetica"/>
          <w:b w:val="0"/>
          <w:bCs w:val="0"/>
          <w:i/>
          <w:iCs/>
          <w:color w:val="333333"/>
          <w:sz w:val="21"/>
          <w:szCs w:val="21"/>
        </w:rPr>
      </w:pPr>
      <w:r w:rsidRPr="002243E2">
        <w:rPr>
          <w:rStyle w:val="Forte"/>
          <w:rFonts w:ascii="Helvetica" w:hAnsi="Helvetica"/>
          <w:b w:val="0"/>
          <w:bCs w:val="0"/>
          <w:i/>
          <w:iCs/>
          <w:color w:val="333333"/>
          <w:sz w:val="21"/>
          <w:szCs w:val="21"/>
        </w:rPr>
        <w:t xml:space="preserve">“Dispõe sobre a nomeação de Comissão Especial de Avaliação do </w:t>
      </w:r>
      <w:r w:rsidR="00212300">
        <w:rPr>
          <w:rStyle w:val="Forte"/>
          <w:rFonts w:ascii="Helvetica" w:hAnsi="Helvetica"/>
          <w:b w:val="0"/>
          <w:bCs w:val="0"/>
          <w:i/>
          <w:iCs/>
          <w:color w:val="333333"/>
          <w:sz w:val="21"/>
          <w:szCs w:val="21"/>
        </w:rPr>
        <w:t xml:space="preserve">Processo </w:t>
      </w:r>
      <w:r w:rsidRPr="002243E2">
        <w:rPr>
          <w:rStyle w:val="Forte"/>
          <w:rFonts w:ascii="Helvetica" w:hAnsi="Helvetica"/>
          <w:b w:val="0"/>
          <w:bCs w:val="0"/>
          <w:i/>
          <w:iCs/>
          <w:color w:val="333333"/>
          <w:sz w:val="21"/>
          <w:szCs w:val="21"/>
        </w:rPr>
        <w:t>Seletivo Simplificado</w:t>
      </w:r>
      <w:r w:rsidR="00565EF6">
        <w:rPr>
          <w:rStyle w:val="Forte"/>
          <w:rFonts w:ascii="Helvetica" w:hAnsi="Helvetica"/>
          <w:b w:val="0"/>
          <w:bCs w:val="0"/>
          <w:i/>
          <w:iCs/>
          <w:color w:val="333333"/>
          <w:sz w:val="21"/>
          <w:szCs w:val="21"/>
        </w:rPr>
        <w:t xml:space="preserve"> </w:t>
      </w:r>
      <w:r w:rsidR="006C3728">
        <w:rPr>
          <w:rStyle w:val="Forte"/>
          <w:rFonts w:ascii="Helvetica" w:hAnsi="Helvetica"/>
          <w:b w:val="0"/>
          <w:bCs w:val="0"/>
          <w:i/>
          <w:iCs/>
          <w:color w:val="333333"/>
          <w:sz w:val="21"/>
          <w:szCs w:val="21"/>
        </w:rPr>
        <w:t xml:space="preserve">de </w:t>
      </w:r>
      <w:r w:rsidR="00565EF6">
        <w:rPr>
          <w:rStyle w:val="Forte"/>
          <w:rFonts w:ascii="Helvetica" w:hAnsi="Helvetica"/>
          <w:b w:val="0"/>
          <w:bCs w:val="0"/>
          <w:i/>
          <w:iCs/>
          <w:color w:val="333333"/>
          <w:sz w:val="21"/>
          <w:szCs w:val="21"/>
        </w:rPr>
        <w:t>2024</w:t>
      </w:r>
      <w:r w:rsidRPr="002243E2">
        <w:rPr>
          <w:rStyle w:val="Forte"/>
          <w:rFonts w:ascii="Helvetica" w:hAnsi="Helvetica"/>
          <w:b w:val="0"/>
          <w:bCs w:val="0"/>
          <w:i/>
          <w:iCs/>
          <w:color w:val="333333"/>
          <w:sz w:val="21"/>
          <w:szCs w:val="21"/>
        </w:rPr>
        <w:t xml:space="preserve"> para contratação por tempo determinado para atender a necessidade temporária de excepcional interesse público.”</w:t>
      </w:r>
    </w:p>
    <w:p w14:paraId="6C4C2D9C" w14:textId="77777777" w:rsidR="002243E2" w:rsidRDefault="002243E2" w:rsidP="002243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14:paraId="011CB380" w14:textId="173DCD91" w:rsidR="002243E2" w:rsidRDefault="002243E2" w:rsidP="002243E2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Style w:val="Forte"/>
          <w:rFonts w:ascii="Helvetica" w:hAnsi="Helvetica"/>
          <w:color w:val="333333"/>
          <w:sz w:val="21"/>
          <w:szCs w:val="21"/>
        </w:rPr>
        <w:t>THIAGO TIMO OLIVEIRA</w:t>
      </w:r>
      <w:r>
        <w:rPr>
          <w:rFonts w:ascii="Helvetica" w:hAnsi="Helvetica"/>
          <w:color w:val="333333"/>
          <w:sz w:val="21"/>
          <w:szCs w:val="21"/>
        </w:rPr>
        <w:t xml:space="preserve">, Prefeito Municipal de </w:t>
      </w:r>
      <w:proofErr w:type="spellStart"/>
      <w:r>
        <w:rPr>
          <w:rFonts w:ascii="Helvetica" w:hAnsi="Helvetica"/>
          <w:color w:val="333333"/>
          <w:sz w:val="21"/>
          <w:szCs w:val="21"/>
        </w:rPr>
        <w:t>Torixoréu</w:t>
      </w:r>
      <w:proofErr w:type="spellEnd"/>
      <w:r>
        <w:rPr>
          <w:rFonts w:ascii="Helvetica" w:hAnsi="Helvetica"/>
          <w:color w:val="333333"/>
          <w:sz w:val="21"/>
          <w:szCs w:val="21"/>
        </w:rPr>
        <w:t>-MT, usando de suas atribuições legais e de acordo com a Lei</w:t>
      </w:r>
      <w:r>
        <w:rPr>
          <w:rFonts w:ascii="Helvetica" w:hAnsi="Helvetica"/>
          <w:color w:val="333333"/>
          <w:sz w:val="21"/>
          <w:szCs w:val="21"/>
        </w:rPr>
        <w:t xml:space="preserve">, sobretudo a Lei Orgânica Municipal </w:t>
      </w:r>
      <w:r>
        <w:rPr>
          <w:rFonts w:ascii="Helvetica" w:hAnsi="Helvetica"/>
          <w:color w:val="333333"/>
          <w:sz w:val="21"/>
          <w:szCs w:val="21"/>
        </w:rPr>
        <w:t>Lei Municipal 868/2012 e alterações posteriores.</w:t>
      </w:r>
    </w:p>
    <w:p w14:paraId="451EEB60" w14:textId="77777777" w:rsidR="002243E2" w:rsidRDefault="002243E2" w:rsidP="002243E2">
      <w:pPr>
        <w:pStyle w:val="NormalWeb"/>
        <w:shd w:val="clear" w:color="auto" w:fill="FFFFFF"/>
        <w:spacing w:before="0" w:beforeAutospacing="0" w:after="150" w:afterAutospacing="0"/>
        <w:ind w:firstLine="1134"/>
        <w:rPr>
          <w:rFonts w:ascii="Helvetica" w:hAnsi="Helvetica"/>
          <w:color w:val="333333"/>
          <w:sz w:val="21"/>
          <w:szCs w:val="21"/>
        </w:rPr>
      </w:pPr>
      <w:r>
        <w:rPr>
          <w:rStyle w:val="Forte"/>
          <w:rFonts w:ascii="Helvetica" w:hAnsi="Helvetica"/>
          <w:color w:val="333333"/>
          <w:sz w:val="21"/>
          <w:szCs w:val="21"/>
        </w:rPr>
        <w:t>RESOLVE:</w:t>
      </w:r>
    </w:p>
    <w:p w14:paraId="0BD56610" w14:textId="77777777" w:rsidR="002243E2" w:rsidRDefault="002243E2" w:rsidP="002243E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14:paraId="4E388C5B" w14:textId="2D9CEA65" w:rsidR="002243E2" w:rsidRDefault="002243E2" w:rsidP="002243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Art.1º - Nomear, Comissão Especial de Avaliação para fins de </w:t>
      </w:r>
      <w:r>
        <w:rPr>
          <w:rFonts w:ascii="Helvetica" w:hAnsi="Helvetica"/>
          <w:color w:val="333333"/>
          <w:sz w:val="21"/>
          <w:szCs w:val="21"/>
        </w:rPr>
        <w:t xml:space="preserve">proceder com os atos do certame, </w:t>
      </w:r>
      <w:r w:rsidR="00565EF6">
        <w:rPr>
          <w:rFonts w:ascii="Helvetica" w:hAnsi="Helvetica"/>
          <w:color w:val="333333"/>
          <w:sz w:val="21"/>
          <w:szCs w:val="21"/>
        </w:rPr>
        <w:t xml:space="preserve">assim como, </w:t>
      </w:r>
      <w:r>
        <w:rPr>
          <w:rFonts w:ascii="Helvetica" w:hAnsi="Helvetica"/>
          <w:color w:val="333333"/>
          <w:sz w:val="21"/>
          <w:szCs w:val="21"/>
        </w:rPr>
        <w:t>a</w:t>
      </w:r>
      <w:r>
        <w:rPr>
          <w:rFonts w:ascii="Helvetica" w:hAnsi="Helvetica"/>
          <w:color w:val="333333"/>
          <w:sz w:val="21"/>
          <w:szCs w:val="21"/>
        </w:rPr>
        <w:t>valiação das inscrições</w:t>
      </w:r>
      <w:r>
        <w:rPr>
          <w:rFonts w:ascii="Helvetica" w:hAnsi="Helvetica"/>
          <w:color w:val="333333"/>
          <w:sz w:val="21"/>
          <w:szCs w:val="21"/>
        </w:rPr>
        <w:t xml:space="preserve"> e documentos, a serem apresentados </w:t>
      </w:r>
      <w:r>
        <w:rPr>
          <w:rFonts w:ascii="Helvetica" w:hAnsi="Helvetica"/>
          <w:color w:val="333333"/>
          <w:sz w:val="21"/>
          <w:szCs w:val="21"/>
        </w:rPr>
        <w:t>no</w:t>
      </w:r>
      <w:r>
        <w:rPr>
          <w:rFonts w:ascii="Helvetica" w:hAnsi="Helvetica"/>
          <w:color w:val="333333"/>
          <w:sz w:val="21"/>
          <w:szCs w:val="21"/>
        </w:rPr>
        <w:t>s autos do Processo</w:t>
      </w:r>
      <w:r>
        <w:rPr>
          <w:rFonts w:ascii="Helvetica" w:hAnsi="Helvetica"/>
          <w:color w:val="333333"/>
          <w:sz w:val="21"/>
          <w:szCs w:val="21"/>
        </w:rPr>
        <w:t xml:space="preserve"> Seletivo Simplificado de contratação de</w:t>
      </w:r>
      <w:r>
        <w:rPr>
          <w:rFonts w:ascii="Helvetica" w:hAnsi="Helvetica"/>
          <w:color w:val="333333"/>
          <w:sz w:val="21"/>
          <w:szCs w:val="21"/>
        </w:rPr>
        <w:t xml:space="preserve"> pessoal</w:t>
      </w:r>
      <w:r>
        <w:rPr>
          <w:rFonts w:ascii="Helvetica" w:hAnsi="Helvetica"/>
          <w:color w:val="333333"/>
          <w:sz w:val="21"/>
          <w:szCs w:val="21"/>
        </w:rPr>
        <w:t>,</w:t>
      </w:r>
      <w:r w:rsidR="00565EF6">
        <w:rPr>
          <w:rFonts w:ascii="Helvetica" w:hAnsi="Helvetica"/>
          <w:color w:val="333333"/>
          <w:sz w:val="21"/>
          <w:szCs w:val="21"/>
        </w:rPr>
        <w:t xml:space="preserve"> a ser realizado por esta municipalidade</w:t>
      </w:r>
      <w:r>
        <w:rPr>
          <w:rFonts w:ascii="Helvetica" w:hAnsi="Helvetica"/>
          <w:color w:val="333333"/>
          <w:sz w:val="21"/>
          <w:szCs w:val="21"/>
        </w:rPr>
        <w:t xml:space="preserve"> para atender as demandas das Secretarias Municipais,</w:t>
      </w:r>
      <w:r>
        <w:rPr>
          <w:rFonts w:ascii="Helvetica" w:hAnsi="Helvetica"/>
          <w:color w:val="333333"/>
          <w:sz w:val="21"/>
          <w:szCs w:val="21"/>
        </w:rPr>
        <w:t xml:space="preserve"> nos termos da Lei Municipal 868/2012</w:t>
      </w:r>
      <w:r>
        <w:rPr>
          <w:rFonts w:ascii="Helvetica" w:hAnsi="Helvetica"/>
          <w:color w:val="333333"/>
          <w:sz w:val="21"/>
          <w:szCs w:val="21"/>
        </w:rPr>
        <w:t xml:space="preserve"> e alterações posteriores,</w:t>
      </w:r>
      <w:r>
        <w:rPr>
          <w:rFonts w:ascii="Helvetica" w:hAnsi="Helvetica"/>
          <w:color w:val="333333"/>
          <w:sz w:val="21"/>
          <w:szCs w:val="21"/>
        </w:rPr>
        <w:t xml:space="preserve"> que será composta por:</w:t>
      </w:r>
    </w:p>
    <w:p w14:paraId="6A6D5320" w14:textId="6EA13AD2" w:rsidR="002243E2" w:rsidRDefault="002243E2" w:rsidP="002243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I </w:t>
      </w:r>
      <w:r w:rsidR="00565EF6">
        <w:rPr>
          <w:rFonts w:ascii="Helvetica" w:hAnsi="Helvetica"/>
          <w:color w:val="333333"/>
          <w:sz w:val="21"/>
          <w:szCs w:val="21"/>
        </w:rPr>
        <w:t>–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 w:rsidR="00565EF6">
        <w:rPr>
          <w:rFonts w:ascii="Helvetica" w:hAnsi="Helvetica"/>
          <w:color w:val="333333"/>
          <w:sz w:val="21"/>
          <w:szCs w:val="21"/>
        </w:rPr>
        <w:t xml:space="preserve">Presidente: </w:t>
      </w:r>
      <w:r w:rsidR="00565EF6" w:rsidRPr="00565EF6">
        <w:rPr>
          <w:rFonts w:ascii="Helvetica" w:hAnsi="Helvetica"/>
          <w:color w:val="333333"/>
          <w:sz w:val="21"/>
          <w:szCs w:val="21"/>
        </w:rPr>
        <w:t>ADRIANA PEREIRA DA SILVA</w:t>
      </w:r>
      <w:r w:rsidR="00565EF6" w:rsidRPr="00565EF6"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/>
          <w:color w:val="333333"/>
          <w:sz w:val="21"/>
          <w:szCs w:val="21"/>
        </w:rPr>
        <w:t>– servidora efetiva da secretaria municipal de educação;</w:t>
      </w:r>
    </w:p>
    <w:p w14:paraId="57AD91D1" w14:textId="1CF384A7" w:rsidR="00565EF6" w:rsidRDefault="002243E2" w:rsidP="002243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II – </w:t>
      </w:r>
      <w:r w:rsidR="00565EF6">
        <w:rPr>
          <w:rFonts w:ascii="Helvetica" w:hAnsi="Helvetica"/>
          <w:color w:val="333333"/>
          <w:sz w:val="21"/>
          <w:szCs w:val="21"/>
        </w:rPr>
        <w:t xml:space="preserve">Membro: </w:t>
      </w:r>
      <w:r w:rsidR="00565EF6" w:rsidRPr="00565EF6">
        <w:rPr>
          <w:rFonts w:ascii="Helvetica" w:hAnsi="Helvetica"/>
          <w:color w:val="333333"/>
          <w:sz w:val="21"/>
          <w:szCs w:val="21"/>
        </w:rPr>
        <w:t>KENIA DA SILVA PALACIO</w:t>
      </w:r>
      <w:r w:rsidR="00565EF6">
        <w:rPr>
          <w:rFonts w:ascii="Helvetica" w:hAnsi="Helvetica"/>
          <w:color w:val="333333"/>
          <w:sz w:val="21"/>
          <w:szCs w:val="21"/>
        </w:rPr>
        <w:t xml:space="preserve"> – </w:t>
      </w:r>
      <w:r w:rsidR="00565EF6">
        <w:rPr>
          <w:rFonts w:ascii="Helvetica" w:hAnsi="Helvetica"/>
          <w:color w:val="333333"/>
          <w:sz w:val="21"/>
          <w:szCs w:val="21"/>
        </w:rPr>
        <w:t xml:space="preserve">servidora efetiva da secretaria municipal de </w:t>
      </w:r>
      <w:r w:rsidR="00565EF6">
        <w:rPr>
          <w:rFonts w:ascii="Helvetica" w:hAnsi="Helvetica"/>
          <w:color w:val="333333"/>
          <w:sz w:val="21"/>
          <w:szCs w:val="21"/>
        </w:rPr>
        <w:t>saúde</w:t>
      </w:r>
      <w:r w:rsidR="00565EF6">
        <w:rPr>
          <w:rFonts w:ascii="Helvetica" w:hAnsi="Helvetica"/>
          <w:color w:val="333333"/>
          <w:sz w:val="21"/>
          <w:szCs w:val="21"/>
        </w:rPr>
        <w:t>;</w:t>
      </w:r>
    </w:p>
    <w:p w14:paraId="46BD4DE1" w14:textId="6C50BC35" w:rsidR="002243E2" w:rsidRDefault="002243E2" w:rsidP="002243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III –</w:t>
      </w:r>
      <w:r w:rsidR="00565EF6">
        <w:rPr>
          <w:rFonts w:ascii="Helvetica" w:hAnsi="Helvetica"/>
          <w:color w:val="333333"/>
          <w:sz w:val="21"/>
          <w:szCs w:val="21"/>
        </w:rPr>
        <w:t xml:space="preserve"> Secretária: </w:t>
      </w:r>
      <w:r w:rsidR="00565EF6" w:rsidRPr="002243E2">
        <w:rPr>
          <w:rFonts w:ascii="Helvetica" w:hAnsi="Helvetica"/>
          <w:color w:val="333333"/>
          <w:sz w:val="21"/>
          <w:szCs w:val="21"/>
        </w:rPr>
        <w:t xml:space="preserve">JULIA NERY ALVES DE CASTRO </w:t>
      </w:r>
      <w:r w:rsidR="00565EF6">
        <w:rPr>
          <w:rFonts w:ascii="Helvetica" w:hAnsi="Helvetica"/>
          <w:color w:val="333333"/>
          <w:sz w:val="21"/>
          <w:szCs w:val="21"/>
        </w:rPr>
        <w:t xml:space="preserve">– servidora </w:t>
      </w:r>
      <w:r w:rsidR="0044472C">
        <w:rPr>
          <w:rFonts w:ascii="Helvetica" w:hAnsi="Helvetica"/>
          <w:color w:val="333333"/>
          <w:sz w:val="21"/>
          <w:szCs w:val="21"/>
        </w:rPr>
        <w:t>em comissão</w:t>
      </w:r>
      <w:r w:rsidR="00565EF6">
        <w:rPr>
          <w:rFonts w:ascii="Helvetica" w:hAnsi="Helvetica"/>
          <w:color w:val="333333"/>
          <w:sz w:val="21"/>
          <w:szCs w:val="21"/>
        </w:rPr>
        <w:t xml:space="preserve"> da secretaria municipal de administração.</w:t>
      </w:r>
    </w:p>
    <w:p w14:paraId="4D9DA5D1" w14:textId="77777777" w:rsidR="00565EF6" w:rsidRDefault="00565EF6" w:rsidP="002243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</w:p>
    <w:p w14:paraId="6761887A" w14:textId="2E1FF002" w:rsidR="002243E2" w:rsidRDefault="002243E2" w:rsidP="002243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Art. 2º - Esta Portaria entra em vigor na data de sua publicação, retroagindo seus efeitos a partir do dia </w:t>
      </w:r>
      <w:r w:rsidR="00565EF6">
        <w:rPr>
          <w:rStyle w:val="Forte"/>
          <w:rFonts w:ascii="Helvetica" w:hAnsi="Helvetica"/>
          <w:color w:val="333333"/>
          <w:sz w:val="21"/>
          <w:szCs w:val="21"/>
        </w:rPr>
        <w:t>25</w:t>
      </w:r>
      <w:r>
        <w:rPr>
          <w:rStyle w:val="Forte"/>
          <w:rFonts w:ascii="Helvetica" w:hAnsi="Helvetica"/>
          <w:color w:val="333333"/>
          <w:sz w:val="21"/>
          <w:szCs w:val="21"/>
        </w:rPr>
        <w:t xml:space="preserve"> de </w:t>
      </w:r>
      <w:proofErr w:type="gramStart"/>
      <w:r>
        <w:rPr>
          <w:rStyle w:val="Forte"/>
          <w:rFonts w:ascii="Helvetica" w:hAnsi="Helvetica"/>
          <w:color w:val="333333"/>
          <w:sz w:val="21"/>
          <w:szCs w:val="21"/>
        </w:rPr>
        <w:t>Janeiro</w:t>
      </w:r>
      <w:proofErr w:type="gramEnd"/>
      <w:r>
        <w:rPr>
          <w:rStyle w:val="Forte"/>
          <w:rFonts w:ascii="Helvetica" w:hAnsi="Helvetica"/>
          <w:color w:val="333333"/>
          <w:sz w:val="21"/>
          <w:szCs w:val="21"/>
        </w:rPr>
        <w:t xml:space="preserve"> de 202</w:t>
      </w:r>
      <w:r w:rsidR="00565EF6">
        <w:rPr>
          <w:rStyle w:val="Forte"/>
          <w:rFonts w:ascii="Helvetica" w:hAnsi="Helvetica"/>
          <w:color w:val="333333"/>
          <w:sz w:val="21"/>
          <w:szCs w:val="21"/>
        </w:rPr>
        <w:t>4</w:t>
      </w:r>
      <w:r>
        <w:rPr>
          <w:rFonts w:ascii="Helvetica" w:hAnsi="Helvetica"/>
          <w:color w:val="333333"/>
          <w:sz w:val="21"/>
          <w:szCs w:val="21"/>
        </w:rPr>
        <w:t>, revogando-se todas as disposições em contrário.</w:t>
      </w:r>
    </w:p>
    <w:p w14:paraId="39E2B79D" w14:textId="77777777" w:rsidR="00565EF6" w:rsidRDefault="00565EF6" w:rsidP="002243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</w:p>
    <w:p w14:paraId="08A06F33" w14:textId="05054DBD" w:rsidR="002243E2" w:rsidRDefault="002243E2" w:rsidP="00565EF6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Gabinete do Prefeito, </w:t>
      </w:r>
      <w:proofErr w:type="spellStart"/>
      <w:r w:rsidR="00565EF6">
        <w:rPr>
          <w:rFonts w:ascii="Helvetica" w:hAnsi="Helvetica"/>
          <w:color w:val="333333"/>
          <w:sz w:val="21"/>
          <w:szCs w:val="21"/>
        </w:rPr>
        <w:t>Torixoréu</w:t>
      </w:r>
      <w:proofErr w:type="spellEnd"/>
      <w:r w:rsidR="00565EF6">
        <w:rPr>
          <w:rFonts w:ascii="Helvetica" w:hAnsi="Helvetica"/>
          <w:color w:val="333333"/>
          <w:sz w:val="21"/>
          <w:szCs w:val="21"/>
        </w:rPr>
        <w:t xml:space="preserve">, Estado de Mato Grosso, </w:t>
      </w:r>
      <w:r>
        <w:rPr>
          <w:rFonts w:ascii="Helvetica" w:hAnsi="Helvetica"/>
          <w:color w:val="333333"/>
          <w:sz w:val="21"/>
          <w:szCs w:val="21"/>
        </w:rPr>
        <w:t xml:space="preserve">aos </w:t>
      </w:r>
      <w:r w:rsidR="00565EF6">
        <w:rPr>
          <w:rFonts w:ascii="Helvetica" w:hAnsi="Helvetica"/>
          <w:color w:val="333333"/>
          <w:sz w:val="21"/>
          <w:szCs w:val="21"/>
        </w:rPr>
        <w:t>30</w:t>
      </w:r>
      <w:r>
        <w:rPr>
          <w:rFonts w:ascii="Helvetica" w:hAnsi="Helvetica"/>
          <w:color w:val="333333"/>
          <w:sz w:val="21"/>
          <w:szCs w:val="21"/>
        </w:rPr>
        <w:t xml:space="preserve"> d</w:t>
      </w:r>
      <w:r w:rsidR="00565EF6">
        <w:rPr>
          <w:rFonts w:ascii="Helvetica" w:hAnsi="Helvetica"/>
          <w:color w:val="333333"/>
          <w:sz w:val="21"/>
          <w:szCs w:val="21"/>
        </w:rPr>
        <w:t xml:space="preserve">ias do mês de </w:t>
      </w:r>
      <w:proofErr w:type="gramStart"/>
      <w:r w:rsidR="00565EF6">
        <w:rPr>
          <w:rFonts w:ascii="Helvetica" w:hAnsi="Helvetica"/>
          <w:color w:val="333333"/>
          <w:sz w:val="21"/>
          <w:szCs w:val="21"/>
        </w:rPr>
        <w:t>Jane</w:t>
      </w:r>
      <w:r>
        <w:rPr>
          <w:rFonts w:ascii="Helvetica" w:hAnsi="Helvetica"/>
          <w:color w:val="333333"/>
          <w:sz w:val="21"/>
          <w:szCs w:val="21"/>
        </w:rPr>
        <w:t>iro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de 202</w:t>
      </w:r>
      <w:r w:rsidR="00565EF6">
        <w:rPr>
          <w:rFonts w:ascii="Helvetica" w:hAnsi="Helvetica"/>
          <w:color w:val="333333"/>
          <w:sz w:val="21"/>
          <w:szCs w:val="21"/>
        </w:rPr>
        <w:t>4</w:t>
      </w:r>
      <w:r>
        <w:rPr>
          <w:rFonts w:ascii="Helvetica" w:hAnsi="Helvetica"/>
          <w:color w:val="333333"/>
          <w:sz w:val="21"/>
          <w:szCs w:val="21"/>
        </w:rPr>
        <w:t>.</w:t>
      </w:r>
    </w:p>
    <w:p w14:paraId="3784056E" w14:textId="77777777" w:rsidR="00565EF6" w:rsidRDefault="00565EF6" w:rsidP="00565EF6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Helvetica" w:hAnsi="Helvetica"/>
          <w:color w:val="333333"/>
          <w:sz w:val="21"/>
          <w:szCs w:val="21"/>
        </w:rPr>
      </w:pPr>
    </w:p>
    <w:p w14:paraId="1B025ABA" w14:textId="77777777" w:rsidR="00565EF6" w:rsidRDefault="00565EF6" w:rsidP="00565EF6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Helvetica" w:hAnsi="Helvetica"/>
          <w:color w:val="333333"/>
          <w:sz w:val="21"/>
          <w:szCs w:val="21"/>
        </w:rPr>
      </w:pPr>
    </w:p>
    <w:p w14:paraId="0DD69EA5" w14:textId="77777777" w:rsidR="002243E2" w:rsidRDefault="002243E2" w:rsidP="00565EF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Style w:val="Forte"/>
          <w:rFonts w:ascii="Helvetica" w:hAnsi="Helvetica"/>
          <w:color w:val="333333"/>
          <w:sz w:val="21"/>
          <w:szCs w:val="21"/>
        </w:rPr>
        <w:t>THIAGO TIMO OLIVEIRA</w:t>
      </w:r>
    </w:p>
    <w:p w14:paraId="7D90CC5F" w14:textId="77777777" w:rsidR="002243E2" w:rsidRDefault="002243E2" w:rsidP="00565EF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Prefeito Municipal</w:t>
      </w:r>
    </w:p>
    <w:p w14:paraId="21855AED" w14:textId="77777777" w:rsidR="002243E2" w:rsidRPr="00256261" w:rsidRDefault="002243E2" w:rsidP="00565EF6">
      <w:pPr>
        <w:pStyle w:val="NormalWeb"/>
        <w:spacing w:before="0" w:beforeAutospacing="0" w:after="225" w:afterAutospacing="0" w:line="384" w:lineRule="atLeast"/>
        <w:jc w:val="center"/>
        <w:rPr>
          <w:rFonts w:ascii="Arial" w:hAnsi="Arial" w:cs="Arial"/>
          <w:b/>
          <w:bCs/>
          <w:sz w:val="21"/>
          <w:szCs w:val="21"/>
        </w:rPr>
      </w:pPr>
    </w:p>
    <w:p w14:paraId="76659AF7" w14:textId="77777777" w:rsidR="00256261" w:rsidRPr="00256261" w:rsidRDefault="00256261" w:rsidP="002243E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256261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 </w:t>
      </w:r>
    </w:p>
    <w:p w14:paraId="32F6E467" w14:textId="77777777" w:rsidR="00256261" w:rsidRPr="00256261" w:rsidRDefault="00256261" w:rsidP="002243E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256261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 </w:t>
      </w:r>
    </w:p>
    <w:p w14:paraId="1EAC25CD" w14:textId="6D519A7B" w:rsidR="002206C5" w:rsidRPr="00256261" w:rsidRDefault="002206C5" w:rsidP="002243E2">
      <w:pPr>
        <w:tabs>
          <w:tab w:val="left" w:pos="900"/>
        </w:tabs>
        <w:jc w:val="both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Pr="00256261" w:rsidRDefault="00583C5F" w:rsidP="002243E2">
      <w:pPr>
        <w:jc w:val="both"/>
      </w:pPr>
      <w:r w:rsidRPr="00256261">
        <w:rPr>
          <w:noProof/>
          <w:lang w:eastAsia="pt-BR"/>
        </w:rPr>
        <w:lastRenderedPageBreak/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RPr="00256261" w:rsidSect="00583C5F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7131E" w14:textId="77777777" w:rsidR="003C6555" w:rsidRDefault="003C6555" w:rsidP="00583C5F">
      <w:pPr>
        <w:spacing w:after="0" w:line="240" w:lineRule="auto"/>
      </w:pPr>
      <w:r>
        <w:separator/>
      </w:r>
    </w:p>
  </w:endnote>
  <w:endnote w:type="continuationSeparator" w:id="0">
    <w:p w14:paraId="21A27220" w14:textId="77777777" w:rsidR="003C6555" w:rsidRDefault="003C6555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E3302" w14:textId="77777777" w:rsidR="003C6555" w:rsidRDefault="003C6555" w:rsidP="00583C5F">
      <w:pPr>
        <w:spacing w:after="0" w:line="240" w:lineRule="auto"/>
      </w:pPr>
      <w:r>
        <w:separator/>
      </w:r>
    </w:p>
  </w:footnote>
  <w:footnote w:type="continuationSeparator" w:id="0">
    <w:p w14:paraId="0EE4C6B8" w14:textId="77777777" w:rsidR="003C6555" w:rsidRDefault="003C6555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819E2"/>
    <w:rsid w:val="000F46E3"/>
    <w:rsid w:val="000F77F8"/>
    <w:rsid w:val="00144DD2"/>
    <w:rsid w:val="001459CD"/>
    <w:rsid w:val="00145ACC"/>
    <w:rsid w:val="001819E7"/>
    <w:rsid w:val="00190098"/>
    <w:rsid w:val="00190AFC"/>
    <w:rsid w:val="001B3874"/>
    <w:rsid w:val="001C7828"/>
    <w:rsid w:val="00212300"/>
    <w:rsid w:val="002206C5"/>
    <w:rsid w:val="002243E2"/>
    <w:rsid w:val="00233917"/>
    <w:rsid w:val="00256261"/>
    <w:rsid w:val="00270FEC"/>
    <w:rsid w:val="002F05A8"/>
    <w:rsid w:val="003055F5"/>
    <w:rsid w:val="00330443"/>
    <w:rsid w:val="00341ECF"/>
    <w:rsid w:val="00380715"/>
    <w:rsid w:val="003845AA"/>
    <w:rsid w:val="0039026C"/>
    <w:rsid w:val="003C6555"/>
    <w:rsid w:val="003E615E"/>
    <w:rsid w:val="004070D6"/>
    <w:rsid w:val="0043043A"/>
    <w:rsid w:val="0044472C"/>
    <w:rsid w:val="00490E9A"/>
    <w:rsid w:val="004962C4"/>
    <w:rsid w:val="004A7960"/>
    <w:rsid w:val="004C10CD"/>
    <w:rsid w:val="004D1A1D"/>
    <w:rsid w:val="004F0216"/>
    <w:rsid w:val="00524084"/>
    <w:rsid w:val="00565EF6"/>
    <w:rsid w:val="00583C5F"/>
    <w:rsid w:val="005A108B"/>
    <w:rsid w:val="005B00C4"/>
    <w:rsid w:val="005B5027"/>
    <w:rsid w:val="005D6348"/>
    <w:rsid w:val="00620CB1"/>
    <w:rsid w:val="00653B68"/>
    <w:rsid w:val="00656BF0"/>
    <w:rsid w:val="006A4B19"/>
    <w:rsid w:val="006C3728"/>
    <w:rsid w:val="006F75B1"/>
    <w:rsid w:val="007A301F"/>
    <w:rsid w:val="007B227C"/>
    <w:rsid w:val="007F32B6"/>
    <w:rsid w:val="008116BD"/>
    <w:rsid w:val="00826578"/>
    <w:rsid w:val="008304A6"/>
    <w:rsid w:val="00853BB9"/>
    <w:rsid w:val="008A14FA"/>
    <w:rsid w:val="008A4D24"/>
    <w:rsid w:val="008D0F12"/>
    <w:rsid w:val="008E5896"/>
    <w:rsid w:val="00950AF3"/>
    <w:rsid w:val="00954821"/>
    <w:rsid w:val="00964701"/>
    <w:rsid w:val="009A0C7B"/>
    <w:rsid w:val="009D0778"/>
    <w:rsid w:val="009F6583"/>
    <w:rsid w:val="00A64BF0"/>
    <w:rsid w:val="00B407F4"/>
    <w:rsid w:val="00B466D8"/>
    <w:rsid w:val="00BC63CC"/>
    <w:rsid w:val="00BC697E"/>
    <w:rsid w:val="00C22534"/>
    <w:rsid w:val="00C24E03"/>
    <w:rsid w:val="00C44D4B"/>
    <w:rsid w:val="00C57B42"/>
    <w:rsid w:val="00C602F7"/>
    <w:rsid w:val="00C746BD"/>
    <w:rsid w:val="00C97E42"/>
    <w:rsid w:val="00CB425C"/>
    <w:rsid w:val="00CC12A8"/>
    <w:rsid w:val="00CC1A4F"/>
    <w:rsid w:val="00CC22F5"/>
    <w:rsid w:val="00D01E96"/>
    <w:rsid w:val="00D1483D"/>
    <w:rsid w:val="00D9785D"/>
    <w:rsid w:val="00DD055F"/>
    <w:rsid w:val="00DE2AFB"/>
    <w:rsid w:val="00E11D87"/>
    <w:rsid w:val="00E207D8"/>
    <w:rsid w:val="00E35D3B"/>
    <w:rsid w:val="00E37566"/>
    <w:rsid w:val="00E62ACA"/>
    <w:rsid w:val="00E91ED0"/>
    <w:rsid w:val="00EA0398"/>
    <w:rsid w:val="00EF0D0C"/>
    <w:rsid w:val="00F03E05"/>
    <w:rsid w:val="00F20F7B"/>
    <w:rsid w:val="00F56539"/>
    <w:rsid w:val="00F673B1"/>
    <w:rsid w:val="00F741DE"/>
    <w:rsid w:val="00F90147"/>
    <w:rsid w:val="00FA4E81"/>
    <w:rsid w:val="00FA7BD7"/>
    <w:rsid w:val="00FD27C3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A0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256261"/>
    <w:rPr>
      <w:b/>
      <w:bCs/>
    </w:rPr>
  </w:style>
  <w:style w:type="character" w:styleId="nfase">
    <w:name w:val="Emphasis"/>
    <w:basedOn w:val="Fontepargpadro"/>
    <w:uiPriority w:val="20"/>
    <w:qFormat/>
    <w:rsid w:val="0025626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5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2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rixoreu.mt.gov.b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Daniele</cp:lastModifiedBy>
  <cp:revision>3</cp:revision>
  <cp:lastPrinted>2021-09-03T14:36:00Z</cp:lastPrinted>
  <dcterms:created xsi:type="dcterms:W3CDTF">2024-02-02T20:39:00Z</dcterms:created>
  <dcterms:modified xsi:type="dcterms:W3CDTF">2024-02-02T20:42:00Z</dcterms:modified>
</cp:coreProperties>
</file>